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3445"/>
        <w:gridCol w:w="2593"/>
        <w:gridCol w:w="4594"/>
      </w:tblGrid>
      <w:tr w:rsidR="00FD07D4" w:rsidRPr="00347CE8" w:rsidTr="005610F3">
        <w:trPr>
          <w:trHeight w:hRule="exact" w:val="1787"/>
        </w:trPr>
        <w:tc>
          <w:tcPr>
            <w:tcW w:w="3445" w:type="dxa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3229"/>
            </w:tblGrid>
            <w:tr w:rsidR="001A0D12" w:rsidTr="001A0D12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3229" w:type="dxa"/>
                  <w:shd w:val="clear" w:color="auto" w:fill="auto"/>
                </w:tcPr>
                <w:p w:rsidR="001A0D12" w:rsidRPr="001A0D12" w:rsidRDefault="001A0D12" w:rsidP="005610F3">
                  <w:pPr>
                    <w:snapToGri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C0000"/>
                      <w:sz w:val="24"/>
                      <w:szCs w:val="25"/>
                      <w:lang w:val="kk-KZ"/>
                    </w:rPr>
                  </w:pP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color w:val="0C0000"/>
                      <w:sz w:val="24"/>
                      <w:szCs w:val="25"/>
                      <w:lang w:val="kk-KZ"/>
                    </w:rPr>
                    <w:t>№ исх: 01-41-123   от: 16.01.2017</w:t>
                  </w:r>
                </w:p>
              </w:tc>
            </w:tr>
          </w:tbl>
          <w:p w:rsidR="00FD07D4" w:rsidRPr="00347CE8" w:rsidRDefault="00FD07D4" w:rsidP="005610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ҚАЗАҚСТАН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РЕСПУБЛИКАСЫ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 xml:space="preserve">  БІЛІМ ЖӘНЕ ҒЫЛЫМ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МИНИСТРЛІГІ</w:t>
            </w:r>
          </w:p>
          <w:p w:rsidR="00FD07D4" w:rsidRPr="00347CE8" w:rsidRDefault="00FD07D4" w:rsidP="005610F3">
            <w:pPr>
              <w:rPr>
                <w:rFonts w:ascii="Times New Roman" w:hAnsi="Times New Roman" w:cs="Times New Roman"/>
                <w:color w:val="7030A0"/>
              </w:rPr>
            </w:pPr>
          </w:p>
        </w:tc>
        <w:tc>
          <w:tcPr>
            <w:tcW w:w="2593" w:type="dxa"/>
          </w:tcPr>
          <w:p w:rsidR="00FD07D4" w:rsidRPr="00347CE8" w:rsidRDefault="00FD07D4" w:rsidP="005610F3">
            <w:pPr>
              <w:snapToGrid w:val="0"/>
              <w:rPr>
                <w:rFonts w:ascii="Times New Roman" w:hAnsi="Times New Roman" w:cs="Times New Roman"/>
                <w:color w:val="7030A0"/>
              </w:rPr>
            </w:pPr>
            <w:r w:rsidRPr="00347CE8">
              <w:rPr>
                <w:rFonts w:ascii="Times New Roman" w:hAnsi="Times New Roman" w:cs="Times New Roman"/>
                <w:noProof/>
                <w:color w:val="7030A0"/>
                <w:lang w:eastAsia="ru-RU"/>
              </w:rP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-71755</wp:posOffset>
                  </wp:positionV>
                  <wp:extent cx="933450" cy="914117"/>
                  <wp:effectExtent l="0" t="0" r="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45" cy="911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4" w:type="dxa"/>
          </w:tcPr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МИНИСТЕРСТВО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ОБРАЗОВАНИЯ И НАУКИ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РЕСПУБЛИКИ</w:t>
            </w:r>
          </w:p>
          <w:p w:rsidR="00FD07D4" w:rsidRPr="00347CE8" w:rsidRDefault="00FD07D4" w:rsidP="005610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</w:pPr>
            <w:r w:rsidRPr="00347CE8">
              <w:rPr>
                <w:rFonts w:ascii="Times New Roman" w:hAnsi="Times New Roman" w:cs="Times New Roman"/>
                <w:b/>
                <w:color w:val="7030A0"/>
                <w:sz w:val="25"/>
                <w:szCs w:val="25"/>
                <w:lang w:val="kk-KZ"/>
              </w:rPr>
              <w:t>КАЗАХСТАН</w:t>
            </w:r>
          </w:p>
        </w:tc>
      </w:tr>
      <w:tr w:rsidR="00FD07D4" w:rsidRPr="00D745F1" w:rsidTr="005610F3">
        <w:trPr>
          <w:trHeight w:val="1469"/>
        </w:trPr>
        <w:tc>
          <w:tcPr>
            <w:tcW w:w="10632" w:type="dxa"/>
            <w:gridSpan w:val="3"/>
          </w:tcPr>
          <w:p w:rsidR="00FD07D4" w:rsidRPr="00347CE8" w:rsidRDefault="00FD07D4" w:rsidP="005610F3">
            <w:pPr>
              <w:pStyle w:val="ab"/>
              <w:snapToGrid w:val="0"/>
              <w:rPr>
                <w:rFonts w:ascii="Times New Roman" w:hAnsi="Times New Roman" w:cs="Times New Roman"/>
                <w:color w:val="7030A0"/>
                <w:sz w:val="20"/>
                <w:szCs w:val="20"/>
              </w:rPr>
            </w:pP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  <w:lang w:val="kk-KZ"/>
              </w:rPr>
              <w:t>010000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 xml:space="preserve">, Астана 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  <w:lang w:val="kk-KZ"/>
              </w:rPr>
              <w:t>қаласы, «Министрліктер Үйі»</w:t>
            </w:r>
            <w:r w:rsidRPr="00347CE8">
              <w:rPr>
                <w:rFonts w:ascii="Times New Roman" w:hAnsi="Times New Roman" w:cs="Times New Roman"/>
                <w:color w:val="7030A0"/>
              </w:rPr>
              <w:t xml:space="preserve">                          </w:t>
            </w:r>
            <w:r>
              <w:rPr>
                <w:rFonts w:ascii="Times New Roman" w:hAnsi="Times New Roman" w:cs="Times New Roman"/>
                <w:color w:val="7030A0"/>
              </w:rPr>
              <w:t xml:space="preserve">               </w:t>
            </w:r>
            <w:r w:rsidRPr="00347CE8">
              <w:rPr>
                <w:rFonts w:ascii="Times New Roman" w:hAnsi="Times New Roman" w:cs="Times New Roman"/>
                <w:color w:val="7030A0"/>
              </w:rPr>
              <w:t xml:space="preserve"> </w:t>
            </w:r>
            <w:r w:rsidRPr="00347CE8">
              <w:rPr>
                <w:rFonts w:ascii="Times New Roman" w:hAnsi="Times New Roman" w:cs="Times New Roman"/>
                <w:color w:val="7030A0"/>
                <w:sz w:val="20"/>
                <w:szCs w:val="20"/>
              </w:rPr>
              <w:t>010000, город Астана, «Дом министерств»</w:t>
            </w:r>
          </w:p>
          <w:p w:rsidR="00FD07D4" w:rsidRPr="00347CE8" w:rsidRDefault="00FD07D4" w:rsidP="005610F3">
            <w:pPr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  <w:lang w:val="kk-KZ"/>
              </w:rPr>
              <w:t>тел.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: (7172) 74-24-28, факс: (7172) 74-24-16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ab/>
              <w:t xml:space="preserve">                      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 xml:space="preserve">          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  <w:lang w:val="kk-KZ"/>
              </w:rPr>
              <w:t>тел.</w:t>
            </w:r>
            <w:r w:rsidRPr="00347CE8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: (7172) 74-24-28, факс: (7172) 74-24-16</w:t>
            </w:r>
          </w:p>
          <w:p w:rsidR="00FD07D4" w:rsidRPr="00D745F1" w:rsidRDefault="00FD07D4" w:rsidP="005610F3">
            <w:pPr>
              <w:spacing w:after="120" w:line="240" w:lineRule="auto"/>
              <w:rPr>
                <w:rFonts w:ascii="Times New Roman" w:hAnsi="Times New Roman" w:cs="Times New Roman"/>
                <w:color w:val="7030A0"/>
                <w:sz w:val="18"/>
                <w:szCs w:val="18"/>
              </w:rPr>
            </w:pP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___№_________________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</w:p>
          <w:p w:rsidR="00FD07D4" w:rsidRPr="00D745F1" w:rsidRDefault="00FD07D4" w:rsidP="005610F3">
            <w:pPr>
              <w:spacing w:after="12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  <w:r w:rsidRPr="00D745F1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№______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______</w:t>
            </w:r>
            <w:r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______</w:t>
            </w:r>
            <w:r w:rsidRPr="00D745F1">
              <w:rPr>
                <w:rFonts w:ascii="Times New Roman" w:hAnsi="Times New Roman" w:cs="Times New Roman"/>
                <w:color w:val="7030A0"/>
                <w:sz w:val="18"/>
                <w:szCs w:val="18"/>
              </w:rPr>
              <w:t>___</w:t>
            </w:r>
            <w:r w:rsidRPr="00EC3709">
              <w:rPr>
                <w:rFonts w:ascii="Times New Roman" w:hAnsi="Times New Roman" w:cs="Times New Roman"/>
                <w:color w:val="7030A0"/>
                <w:sz w:val="24"/>
                <w:szCs w:val="28"/>
              </w:rPr>
              <w:t>____</w:t>
            </w:r>
          </w:p>
        </w:tc>
      </w:tr>
    </w:tbl>
    <w:p w:rsidR="00FD07D4" w:rsidRPr="00FD07D4" w:rsidRDefault="00FD07D4" w:rsidP="00DF71D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5BFB" w:rsidRPr="00FD07D4" w:rsidRDefault="00FD07D4" w:rsidP="00FD07D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Облыстардың </w:t>
      </w:r>
      <w:r w:rsidR="009034B3"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әкімдіктеріне </w:t>
      </w:r>
    </w:p>
    <w:p w:rsidR="009034B3" w:rsidRPr="00FD07D4" w:rsidRDefault="009034B3" w:rsidP="00DF71D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6E84" w:rsidRPr="00FD07D4" w:rsidRDefault="00B66E84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139D" w:rsidRPr="00FD07D4" w:rsidRDefault="002D139D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01B3" w:rsidRPr="00FD07D4" w:rsidRDefault="004C01B3" w:rsidP="002D139D">
      <w:pPr>
        <w:spacing w:after="0" w:line="240" w:lineRule="auto"/>
        <w:jc w:val="both"/>
        <w:rPr>
          <w:rFonts w:ascii="Times New Roman" w:hAnsi="Times New Roman" w:cs="Times New Roman"/>
          <w:i/>
          <w:szCs w:val="28"/>
          <w:lang w:val="kk-KZ"/>
        </w:rPr>
      </w:pPr>
      <w:r w:rsidRPr="00FD07D4">
        <w:rPr>
          <w:rFonts w:ascii="Times New Roman" w:hAnsi="Times New Roman" w:cs="Times New Roman"/>
          <w:i/>
          <w:szCs w:val="28"/>
          <w:lang w:val="kk-KZ"/>
        </w:rPr>
        <w:t xml:space="preserve">Мемлекеттік білім беру жинақтау жүйесін дамытуға </w:t>
      </w:r>
    </w:p>
    <w:p w:rsidR="009034B3" w:rsidRPr="00FD07D4" w:rsidRDefault="004C01B3" w:rsidP="002D139D">
      <w:pPr>
        <w:spacing w:after="0" w:line="240" w:lineRule="auto"/>
        <w:jc w:val="both"/>
        <w:rPr>
          <w:rFonts w:ascii="Times New Roman" w:hAnsi="Times New Roman" w:cs="Times New Roman"/>
          <w:i/>
          <w:szCs w:val="28"/>
          <w:lang w:val="kk-KZ"/>
        </w:rPr>
      </w:pPr>
      <w:r w:rsidRPr="00FD07D4">
        <w:rPr>
          <w:rFonts w:ascii="Times New Roman" w:hAnsi="Times New Roman" w:cs="Times New Roman"/>
          <w:i/>
          <w:szCs w:val="28"/>
          <w:lang w:val="kk-KZ"/>
        </w:rPr>
        <w:t xml:space="preserve">ақпараттық жәрдем көрсетуді қамтамасыз етуге қатысты  </w:t>
      </w:r>
    </w:p>
    <w:p w:rsidR="009034B3" w:rsidRPr="00FD07D4" w:rsidRDefault="009034B3" w:rsidP="002D13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4C01B3" w:rsidRPr="00FD07D4" w:rsidRDefault="00B74D7B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Білім жән ғылым министрлігі</w:t>
      </w:r>
      <w:r w:rsid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осы мүмкіндікті пайдалана отырып, кәсіби жетістіктер тілейді</w:t>
      </w:r>
      <w:r w:rsidR="0022266B" w:rsidRPr="00FD07D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C01B3" w:rsidRPr="00FD07D4" w:rsidRDefault="00EE6CCF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2013 жылы </w:t>
      </w:r>
      <w:r w:rsidR="001C0CD8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қаңтар айында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Елбасының бастамасымен </w:t>
      </w:r>
      <w:r w:rsidR="0029055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халыққа білім алуда қаржылай қолдау көрсетудің жаңа тетігін көздейтін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«Мемлекеттік білім беру жинақтау жүйесі туралы» Қазақстан Республикасының Заңы қабылданған</w:t>
      </w:r>
      <w:r w:rsidR="0029055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дығы белгілі. Қазақстан Республикасы Үкіметінің 2013 жылғы 27 наурыздағы </w:t>
      </w:r>
      <w:r w:rsidR="00290555" w:rsidRPr="00FD07D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№ 281 қаулысымен Қоғам Мемлекеттік білім беру жинақтау жүйесі (бұдан әрі – МБЖЖ) саласындағы оператор болып айқындалды. </w:t>
      </w:r>
    </w:p>
    <w:p w:rsidR="00BF07B5" w:rsidRPr="00FD07D4" w:rsidRDefault="00BF07B5" w:rsidP="00DF71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МБЖЖ бағдарламасы </w:t>
      </w:r>
      <w:r w:rsidR="00A3184E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жүйеге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қатысушы банктерде мемлекеттен сыйлықақы есептелетін 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және болашақта Қазақстанның және шетел колледждері мен ЖОО-ларында оқудың ақысын төлеу үшін жұмсалатын 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білім беру депозиттерін ашу арқылы азаматтарды жеке қаражатын 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>жинақтауға ынталандыру</w:t>
      </w:r>
      <w:r w:rsidR="00191DC8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үшін</w:t>
      </w:r>
      <w:r w:rsidR="007A76B9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бағытталған.  </w:t>
      </w:r>
    </w:p>
    <w:p w:rsidR="007D4493" w:rsidRPr="00FD07D4" w:rsidRDefault="00EF0F74" w:rsidP="00AF62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тұрғындары арасында ақпараттандыру іс-шараларының көптеп өткізіліп жүргеніне қарамастан халық арасында өткізілген </w:t>
      </w:r>
      <w:r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>әлеуметтік сауалнама Қазақстан тұрғындарының МБЖЖ туралы</w:t>
      </w:r>
      <w:r w:rsidR="00EE72C3"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хабардарлығы </w:t>
      </w:r>
      <w:r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жеткіліксіз деңгейде </w:t>
      </w:r>
      <w:r w:rsidR="00EE72C3" w:rsidRPr="00FD07D4">
        <w:rPr>
          <w:rFonts w:ascii="Times New Roman" w:hAnsi="Times New Roman" w:cs="Times New Roman"/>
          <w:sz w:val="28"/>
          <w:szCs w:val="28"/>
          <w:u w:val="single"/>
          <w:lang w:val="kk-KZ"/>
        </w:rPr>
        <w:t>екендігін көрсетті</w:t>
      </w:r>
      <w:r w:rsidR="00EE72C3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B74D7B" w:rsidRPr="00FD07D4" w:rsidRDefault="00EF0F74" w:rsidP="00AF623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8770A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Халықтың МБЖЖ туралы хабардарлық деңгейін </w:t>
      </w:r>
      <w:r w:rsidR="003F63B2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арттыру мақсатында Қоғам өз өңірлеріңізде ақпараттық қолдау көрсетуге, оның ішінде төмендегідей іс-шараларды өткізуге барынша жәрдемдесудің мүмкіндіктерін қарастыруды сұрайды: </w:t>
      </w:r>
    </w:p>
    <w:p w:rsidR="003F63B2" w:rsidRPr="00FD07D4" w:rsidRDefault="00471923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>балабақша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 тәрбиеленушілерінің 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ата-аналарын және мектеп оқушыларының ата-аналарын Қазақстанда МБЖЖ бағдарламасының жұмыс жасайтындығы туралы ақпараттандыру </w:t>
      </w:r>
      <w:r w:rsidR="00CF4AF6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CF4AF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CF4AF6" w:rsidRPr="00FD07D4" w:rsidRDefault="007A627B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>қалалардағы</w:t>
      </w:r>
      <w:r w:rsidR="008A2F37" w:rsidRPr="00FD07D4">
        <w:rPr>
          <w:rFonts w:ascii="Times New Roman" w:hAnsi="Times New Roman" w:cs="Times New Roman"/>
          <w:sz w:val="28"/>
          <w:szCs w:val="28"/>
          <w:lang w:val="kk-KZ"/>
        </w:rPr>
        <w:t>, ау</w:t>
      </w:r>
      <w:r w:rsidR="00F52AE5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дан орталықтарындағы және ауылдардағы балабақшалардың, мектептердің  </w:t>
      </w:r>
      <w:r w:rsidR="00FC0487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стендтерінде ақпарат орналастыру </w:t>
      </w:r>
      <w:r w:rsidR="00FC0487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FC0487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;  </w:t>
      </w:r>
    </w:p>
    <w:p w:rsidR="00D17976" w:rsidRPr="00FD07D4" w:rsidRDefault="007A627B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-   </w:t>
      </w:r>
      <w:r w:rsidR="005F508D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қалалардағы, аудан орталықтарындағы және ауылдардағы перзентханалардың стендтерінде ақпарат орналастыру </w:t>
      </w:r>
      <w:r w:rsidR="005F508D" w:rsidRPr="00FD07D4">
        <w:rPr>
          <w:rFonts w:ascii="Times New Roman" w:hAnsi="Times New Roman" w:cs="Times New Roman"/>
          <w:i/>
          <w:sz w:val="28"/>
          <w:szCs w:val="28"/>
          <w:lang w:val="kk-KZ"/>
        </w:rPr>
        <w:t>(ақпарат қоса беріледі)</w:t>
      </w:r>
      <w:r w:rsidR="00D17976"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D17976" w:rsidRPr="00FD07D4" w:rsidRDefault="00D17976" w:rsidP="007A627B">
      <w:pPr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 xml:space="preserve">Осылайша, жергілікті атқарушы органдарының белсенді қатысуы Қазақстан Республикасының Президенті белгілеген әлеуметтік бағдарланған мемлекеттік бағдарламалар мен жобаларды іске асыруда елеулі көмек болатындығына сенімдіміз. </w:t>
      </w:r>
    </w:p>
    <w:p w:rsidR="00B66E84" w:rsidRPr="00FD07D4" w:rsidRDefault="00D17976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07D4">
        <w:rPr>
          <w:rFonts w:ascii="Times New Roman" w:hAnsi="Times New Roman" w:cs="Times New Roman"/>
          <w:sz w:val="28"/>
          <w:szCs w:val="28"/>
          <w:lang w:val="kk-KZ"/>
        </w:rPr>
        <w:t>Қосымша</w:t>
      </w:r>
      <w:r w:rsidR="00B66E84" w:rsidRPr="00FD07D4">
        <w:rPr>
          <w:rFonts w:ascii="Times New Roman" w:hAnsi="Times New Roman" w:cs="Times New Roman"/>
          <w:sz w:val="28"/>
          <w:szCs w:val="28"/>
        </w:rPr>
        <w:t xml:space="preserve"> </w:t>
      </w:r>
      <w:r w:rsidR="00F8639F" w:rsidRPr="00FD07D4">
        <w:rPr>
          <w:rFonts w:ascii="Times New Roman" w:hAnsi="Times New Roman" w:cs="Times New Roman"/>
          <w:sz w:val="28"/>
          <w:szCs w:val="28"/>
        </w:rPr>
        <w:t>2</w:t>
      </w:r>
      <w:r w:rsidR="00A65EFD" w:rsidRPr="00FD07D4">
        <w:rPr>
          <w:rFonts w:ascii="Times New Roman" w:hAnsi="Times New Roman" w:cs="Times New Roman"/>
          <w:sz w:val="28"/>
          <w:szCs w:val="28"/>
        </w:rPr>
        <w:t xml:space="preserve"> </w:t>
      </w:r>
      <w:r w:rsidRPr="00FD07D4">
        <w:rPr>
          <w:rFonts w:ascii="Times New Roman" w:hAnsi="Times New Roman" w:cs="Times New Roman"/>
          <w:sz w:val="28"/>
          <w:szCs w:val="28"/>
          <w:lang w:val="kk-KZ"/>
        </w:rPr>
        <w:t>парақта</w:t>
      </w:r>
      <w:r w:rsidR="00B66E84" w:rsidRPr="00FD07D4">
        <w:rPr>
          <w:rFonts w:ascii="Times New Roman" w:hAnsi="Times New Roman" w:cs="Times New Roman"/>
          <w:sz w:val="28"/>
          <w:szCs w:val="28"/>
        </w:rPr>
        <w:t>.</w:t>
      </w: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5BFB" w:rsidRPr="00FD07D4" w:rsidRDefault="0022266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Вице-министр                                        </w:t>
      </w:r>
      <w:r w:rsid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Pr="00FD07D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Б.Асылова</w:t>
      </w: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FD07D4" w:rsidRDefault="00C45BFB" w:rsidP="00C111C5">
      <w:pPr>
        <w:spacing w:after="0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EE6DD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C45BFB" w:rsidRPr="00C111C5" w:rsidRDefault="00FB385C" w:rsidP="00C45BFB">
      <w:pPr>
        <w:shd w:val="clear" w:color="auto" w:fill="FFFFFF"/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>
        <w:rPr>
          <w:rFonts w:ascii="Arial" w:hAnsi="Arial" w:cs="Arial"/>
          <w:i/>
          <w:sz w:val="16"/>
          <w:szCs w:val="16"/>
          <w:lang w:val="kk-KZ"/>
        </w:rPr>
        <w:t>Орынд</w:t>
      </w:r>
      <w:r w:rsidR="00C45BFB" w:rsidRPr="00C111C5">
        <w:rPr>
          <w:rFonts w:ascii="Arial" w:hAnsi="Arial" w:cs="Arial"/>
          <w:i/>
          <w:sz w:val="16"/>
          <w:szCs w:val="16"/>
          <w:lang w:val="kk-KZ"/>
        </w:rPr>
        <w:t xml:space="preserve">: </w:t>
      </w:r>
      <w:r w:rsidR="00FD07D4">
        <w:rPr>
          <w:rFonts w:ascii="Arial" w:hAnsi="Arial" w:cs="Arial"/>
          <w:i/>
          <w:sz w:val="16"/>
          <w:szCs w:val="16"/>
          <w:lang w:val="kk-KZ"/>
        </w:rPr>
        <w:t>Амантаева А.</w:t>
      </w:r>
    </w:p>
    <w:p w:rsidR="00C45BFB" w:rsidRDefault="00C45BFB" w:rsidP="00C45BFB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 w:rsidRPr="00C111C5">
        <w:rPr>
          <w:rFonts w:ascii="Arial" w:hAnsi="Arial" w:cs="Arial"/>
          <w:i/>
          <w:sz w:val="16"/>
          <w:szCs w:val="16"/>
          <w:lang w:val="kk-KZ"/>
        </w:rPr>
        <w:t xml:space="preserve">Tel.: 8 /7172/ </w:t>
      </w:r>
      <w:r w:rsidR="00FB385C">
        <w:rPr>
          <w:rFonts w:ascii="Arial" w:hAnsi="Arial" w:cs="Arial"/>
          <w:i/>
          <w:sz w:val="16"/>
          <w:szCs w:val="16"/>
          <w:lang w:val="kk-KZ"/>
        </w:rPr>
        <w:t>74 25 25</w:t>
      </w:r>
    </w:p>
    <w:p w:rsidR="00FB385C" w:rsidRDefault="00FB385C" w:rsidP="00C45BFB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</w:p>
    <w:p w:rsidR="00FB385C" w:rsidRDefault="00FB385C" w:rsidP="00C45BFB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i/>
          <w:sz w:val="16"/>
          <w:szCs w:val="16"/>
          <w:lang w:val="kk-KZ"/>
        </w:rPr>
      </w:pPr>
      <w:r>
        <w:rPr>
          <w:rFonts w:ascii="Arial" w:hAnsi="Arial" w:cs="Arial"/>
          <w:i/>
          <w:sz w:val="16"/>
          <w:szCs w:val="16"/>
          <w:lang w:val="kk-KZ"/>
        </w:rPr>
        <w:t>Орынд: Сатыбалдин А.</w:t>
      </w:r>
    </w:p>
    <w:p w:rsidR="00FB385C" w:rsidRPr="00C111C5" w:rsidRDefault="00FB385C" w:rsidP="00C45BFB">
      <w:pPr>
        <w:shd w:val="clear" w:color="auto" w:fill="FFFFFF"/>
        <w:tabs>
          <w:tab w:val="left" w:pos="540"/>
        </w:tabs>
        <w:spacing w:after="0"/>
        <w:ind w:right="6"/>
        <w:jc w:val="both"/>
        <w:rPr>
          <w:rFonts w:ascii="Arial" w:hAnsi="Arial" w:cs="Arial"/>
          <w:sz w:val="16"/>
          <w:szCs w:val="16"/>
          <w:lang w:val="kk-KZ"/>
        </w:rPr>
      </w:pPr>
      <w:r w:rsidRPr="00C111C5">
        <w:rPr>
          <w:rFonts w:ascii="Arial" w:hAnsi="Arial" w:cs="Arial"/>
          <w:i/>
          <w:sz w:val="16"/>
          <w:szCs w:val="16"/>
          <w:lang w:val="kk-KZ"/>
        </w:rPr>
        <w:t>Tel.: 8 /7172/</w:t>
      </w:r>
      <w:r>
        <w:rPr>
          <w:rFonts w:ascii="Arial" w:hAnsi="Arial" w:cs="Arial"/>
          <w:i/>
          <w:sz w:val="16"/>
          <w:szCs w:val="16"/>
          <w:lang w:val="kk-KZ"/>
        </w:rPr>
        <w:t xml:space="preserve"> 69 50 45</w:t>
      </w:r>
    </w:p>
    <w:p w:rsidR="00C45BFB" w:rsidRDefault="00C45BFB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C111C5">
      <w:pPr>
        <w:spacing w:after="0"/>
        <w:ind w:firstLine="708"/>
        <w:contextualSpacing/>
        <w:jc w:val="both"/>
        <w:rPr>
          <w:rFonts w:ascii="Arial" w:hAnsi="Arial" w:cs="Arial"/>
          <w:i/>
          <w:sz w:val="28"/>
          <w:szCs w:val="28"/>
        </w:rPr>
      </w:pPr>
    </w:p>
    <w:p w:rsidR="00B86722" w:rsidRDefault="00B86722" w:rsidP="00B86722">
      <w:pPr>
        <w:spacing w:after="0" w:line="240" w:lineRule="auto"/>
        <w:ind w:firstLine="652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Акиматам областей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Касательно обеспечения информационного содействия развитию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i/>
          <w:szCs w:val="28"/>
        </w:rPr>
      </w:pPr>
      <w:r>
        <w:rPr>
          <w:rFonts w:ascii="Times New Roman" w:hAnsi="Times New Roman" w:cs="Times New Roman"/>
          <w:i/>
          <w:szCs w:val="28"/>
        </w:rPr>
        <w:t>Государственной образовательной накопительной системы</w:t>
      </w: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АО «Финансовый центр» Министерства образования и науки Республики Казахстан (далее - Общество), </w:t>
      </w:r>
      <w:r>
        <w:rPr>
          <w:rFonts w:ascii="Times New Roman" w:hAnsi="Times New Roman" w:cs="Times New Roman"/>
          <w:sz w:val="28"/>
          <w:szCs w:val="28"/>
          <w:lang w:val="kk-KZ"/>
        </w:rPr>
        <w:t>пользуясь представившейся возможность, желает Вам дальнейших профессиональных успехов!</w:t>
      </w:r>
    </w:p>
    <w:p w:rsidR="00B86722" w:rsidRDefault="00B86722" w:rsidP="00B8672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Как Вам известно,</w:t>
      </w:r>
      <w:r>
        <w:rPr>
          <w:rFonts w:ascii="Times New Roman" w:hAnsi="Times New Roman" w:cs="Times New Roman"/>
          <w:sz w:val="28"/>
          <w:szCs w:val="28"/>
        </w:rPr>
        <w:t xml:space="preserve"> в январе 2013 года по инициативе Главы государства был принят Закон Республики Казахстан  «О Государственной образовательной накопительной системе», предусматривающий новый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механизм финансовой </w:t>
      </w:r>
      <w:r>
        <w:rPr>
          <w:rFonts w:ascii="Times New Roman" w:hAnsi="Times New Roman" w:cs="Times New Roman"/>
          <w:sz w:val="28"/>
          <w:szCs w:val="28"/>
        </w:rPr>
        <w:t xml:space="preserve">поддержки </w:t>
      </w:r>
      <w:r>
        <w:rPr>
          <w:rFonts w:ascii="Times New Roman" w:hAnsi="Times New Roman" w:cs="Times New Roman"/>
          <w:sz w:val="28"/>
          <w:szCs w:val="28"/>
          <w:lang w:val="kk-KZ"/>
        </w:rPr>
        <w:t>населения в получении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Постановлением Правительства Республики Казахстан от </w:t>
      </w:r>
      <w:r>
        <w:rPr>
          <w:rFonts w:ascii="Times New Roman" w:hAnsi="Times New Roman" w:cs="Times New Roman"/>
          <w:bCs/>
          <w:sz w:val="28"/>
          <w:szCs w:val="28"/>
        </w:rPr>
        <w:t>27 марта 2013 года № 281 о</w:t>
      </w:r>
      <w:r>
        <w:rPr>
          <w:rFonts w:ascii="Times New Roman" w:hAnsi="Times New Roman" w:cs="Times New Roman"/>
          <w:sz w:val="28"/>
          <w:szCs w:val="28"/>
        </w:rPr>
        <w:t>ператором в сфере Государственной образовательной накопительной системы (далее - ГОНС) определено Общество.</w:t>
      </w:r>
    </w:p>
    <w:p w:rsidR="00B86722" w:rsidRDefault="00B86722" w:rsidP="00B8672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Программа ГОНС направлена на стимулирование граждан к накоплению собственных</w:t>
      </w:r>
      <w:r>
        <w:rPr>
          <w:rFonts w:ascii="Times New Roman" w:hAnsi="Times New Roman" w:cs="Times New Roman"/>
          <w:sz w:val="28"/>
          <w:szCs w:val="28"/>
        </w:rPr>
        <w:t xml:space="preserve"> средств путем открытия образовательных депозитов в банках-участниках с начислением государственной премии на депозит, которая будет в будущем использована вкладчиком для оплаты обучения в колледжах и вузах Казахстана и за рубежом. 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Несмотря на значительное количество проводимых информационных мероприятий среди населения Казахстана, </w:t>
      </w:r>
      <w:r>
        <w:rPr>
          <w:rFonts w:ascii="Times New Roman" w:hAnsi="Times New Roman" w:cs="Times New Roman"/>
          <w:sz w:val="28"/>
          <w:szCs w:val="28"/>
          <w:u w:val="single"/>
        </w:rPr>
        <w:t>социологический опрос населения показал недостаточный уровень информированности населения Казахстана о ГОНС.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увеличения уровня информированности населения о ГОНС, Общество просит Вас рассмотреть возможность оказания всесильного содействия в информационной поддержке в Вашем регионе, в том числе через следующие мероприятия: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информирование родителей воспитанников детских садов и родителей учеников школ, о наличии в Казахстане программы ГОНС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информации на стендах детских садов, школ в городах, районных центров и сёл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6722" w:rsidRDefault="00B86722" w:rsidP="00B867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информации на стендах родильных домов в городах, районных центров и сёл </w:t>
      </w:r>
      <w:r>
        <w:rPr>
          <w:rFonts w:ascii="Times New Roman" w:hAnsi="Times New Roman" w:cs="Times New Roman"/>
          <w:i/>
          <w:sz w:val="28"/>
          <w:szCs w:val="28"/>
        </w:rPr>
        <w:t>(информация прилагается)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722" w:rsidRDefault="00B86722" w:rsidP="00B867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Уверены, что активное участие местных исполнительных органов окажет существенную помощь в реализации обозначенных Президентом Республики Казахстана государственных программ и проектов социальной направленности.</w:t>
      </w: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на 2 листе.</w:t>
      </w: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Вице-министр            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Б.Асылова</w:t>
      </w:r>
    </w:p>
    <w:p w:rsidR="00B86722" w:rsidRDefault="00B86722" w:rsidP="00B86722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86722" w:rsidSect="002D139D">
      <w:headerReference w:type="default" r:id="rId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13D" w:rsidRDefault="00C8313D" w:rsidP="00DA466C">
      <w:pPr>
        <w:spacing w:after="0" w:line="240" w:lineRule="auto"/>
      </w:pPr>
      <w:r>
        <w:separator/>
      </w:r>
    </w:p>
  </w:endnote>
  <w:endnote w:type="continuationSeparator" w:id="0">
    <w:p w:rsidR="00C8313D" w:rsidRDefault="00C8313D" w:rsidP="00DA4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13D" w:rsidRDefault="00C8313D" w:rsidP="00DA466C">
      <w:pPr>
        <w:spacing w:after="0" w:line="240" w:lineRule="auto"/>
      </w:pPr>
      <w:r>
        <w:separator/>
      </w:r>
    </w:p>
  </w:footnote>
  <w:footnote w:type="continuationSeparator" w:id="0">
    <w:p w:rsidR="00C8313D" w:rsidRDefault="00C8313D" w:rsidP="00DA4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D12" w:rsidRDefault="00167D3C">
    <w:pPr>
      <w:pStyle w:val="ab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6278880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0D12" w:rsidRPr="001A0D12" w:rsidRDefault="001A0D12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18.01.2017 ЭҚАБЖ МО (7.19.2 нұсқасы)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94.4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" stroked="f">
              <v:textbox style="layout-flow:vertical;mso-layout-flow-alt:bottom-to-top">
                <w:txbxContent>
                  <w:p w:rsidR="001A0D12" w:rsidRPr="001A0D12" w:rsidRDefault="001A0D12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18.01.2017 ЭҚАБЖ МО (7.19.2 нұсқасы)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E84"/>
    <w:rsid w:val="00050388"/>
    <w:rsid w:val="000E148B"/>
    <w:rsid w:val="000F15D8"/>
    <w:rsid w:val="00167D3C"/>
    <w:rsid w:val="00191DC8"/>
    <w:rsid w:val="001A0D12"/>
    <w:rsid w:val="001C0373"/>
    <w:rsid w:val="001C0CD8"/>
    <w:rsid w:val="0022266B"/>
    <w:rsid w:val="00242ED3"/>
    <w:rsid w:val="00290555"/>
    <w:rsid w:val="002D139D"/>
    <w:rsid w:val="003426B9"/>
    <w:rsid w:val="003D176B"/>
    <w:rsid w:val="003F5055"/>
    <w:rsid w:val="003F63B2"/>
    <w:rsid w:val="00401775"/>
    <w:rsid w:val="00414AEE"/>
    <w:rsid w:val="00444233"/>
    <w:rsid w:val="00445188"/>
    <w:rsid w:val="00471923"/>
    <w:rsid w:val="004B7435"/>
    <w:rsid w:val="004C01B3"/>
    <w:rsid w:val="004D23F2"/>
    <w:rsid w:val="005405A3"/>
    <w:rsid w:val="0056359F"/>
    <w:rsid w:val="005A7C27"/>
    <w:rsid w:val="005F508D"/>
    <w:rsid w:val="00632015"/>
    <w:rsid w:val="00640593"/>
    <w:rsid w:val="006E2360"/>
    <w:rsid w:val="007A627B"/>
    <w:rsid w:val="007A76B9"/>
    <w:rsid w:val="007D4493"/>
    <w:rsid w:val="008A2F37"/>
    <w:rsid w:val="008F3C98"/>
    <w:rsid w:val="009034B3"/>
    <w:rsid w:val="009F5105"/>
    <w:rsid w:val="00A3184E"/>
    <w:rsid w:val="00A65EFD"/>
    <w:rsid w:val="00AB244B"/>
    <w:rsid w:val="00AF623A"/>
    <w:rsid w:val="00B4634E"/>
    <w:rsid w:val="00B66E84"/>
    <w:rsid w:val="00B74D7B"/>
    <w:rsid w:val="00B86722"/>
    <w:rsid w:val="00B911D7"/>
    <w:rsid w:val="00BB502E"/>
    <w:rsid w:val="00BF07B5"/>
    <w:rsid w:val="00C111C5"/>
    <w:rsid w:val="00C352D6"/>
    <w:rsid w:val="00C45BFB"/>
    <w:rsid w:val="00C53271"/>
    <w:rsid w:val="00C8313D"/>
    <w:rsid w:val="00C86529"/>
    <w:rsid w:val="00CB37A6"/>
    <w:rsid w:val="00CF41A6"/>
    <w:rsid w:val="00CF4AF6"/>
    <w:rsid w:val="00D04D7D"/>
    <w:rsid w:val="00D17976"/>
    <w:rsid w:val="00D53847"/>
    <w:rsid w:val="00D8770A"/>
    <w:rsid w:val="00DA466C"/>
    <w:rsid w:val="00DC454A"/>
    <w:rsid w:val="00DF6B23"/>
    <w:rsid w:val="00DF71D5"/>
    <w:rsid w:val="00E5381F"/>
    <w:rsid w:val="00E92F17"/>
    <w:rsid w:val="00EE31FE"/>
    <w:rsid w:val="00EE6CCF"/>
    <w:rsid w:val="00EE6DDB"/>
    <w:rsid w:val="00EE72C3"/>
    <w:rsid w:val="00EF0F74"/>
    <w:rsid w:val="00F23364"/>
    <w:rsid w:val="00F52AE5"/>
    <w:rsid w:val="00F56937"/>
    <w:rsid w:val="00F8639F"/>
    <w:rsid w:val="00FB385C"/>
    <w:rsid w:val="00FC0487"/>
    <w:rsid w:val="00FD07D4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ABCB58-3251-4566-823F-30298623D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A466C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A466C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A466C"/>
    <w:rPr>
      <w:vertAlign w:val="superscript"/>
    </w:rPr>
  </w:style>
  <w:style w:type="character" w:styleId="a6">
    <w:name w:val="Hyperlink"/>
    <w:rsid w:val="00E5381F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E14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Colorful List"/>
    <w:basedOn w:val="a1"/>
    <w:uiPriority w:val="72"/>
    <w:rsid w:val="000E148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9">
    <w:name w:val="Знак"/>
    <w:basedOn w:val="a"/>
    <w:autoRedefine/>
    <w:rsid w:val="000E148B"/>
    <w:pPr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a">
    <w:name w:val="Emphasis"/>
    <w:basedOn w:val="a0"/>
    <w:uiPriority w:val="20"/>
    <w:qFormat/>
    <w:rsid w:val="000E148B"/>
    <w:rPr>
      <w:i/>
      <w:iCs/>
    </w:rPr>
  </w:style>
  <w:style w:type="character" w:customStyle="1" w:styleId="apple-converted-space">
    <w:name w:val="apple-converted-space"/>
    <w:basedOn w:val="a0"/>
    <w:rsid w:val="000E148B"/>
  </w:style>
  <w:style w:type="paragraph" w:styleId="ab">
    <w:name w:val="header"/>
    <w:basedOn w:val="a"/>
    <w:link w:val="ac"/>
    <w:uiPriority w:val="99"/>
    <w:unhideWhenUsed/>
    <w:rsid w:val="00FD0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D07D4"/>
  </w:style>
  <w:style w:type="paragraph" w:styleId="ad">
    <w:name w:val="footer"/>
    <w:basedOn w:val="a"/>
    <w:link w:val="ae"/>
    <w:uiPriority w:val="99"/>
    <w:unhideWhenUsed/>
    <w:rsid w:val="001A0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A0D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3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750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sulimenova</dc:creator>
  <cp:lastModifiedBy>Ануар</cp:lastModifiedBy>
  <cp:revision>2</cp:revision>
  <cp:lastPrinted>2016-12-02T04:18:00Z</cp:lastPrinted>
  <dcterms:created xsi:type="dcterms:W3CDTF">2017-01-18T03:16:00Z</dcterms:created>
  <dcterms:modified xsi:type="dcterms:W3CDTF">2017-01-18T03:16:00Z</dcterms:modified>
</cp:coreProperties>
</file>